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Guidelines for Independent Student Work (ISW)</w:t>
      </w:r>
    </w:p>
    <w:p>
      <w:pPr>
        <w:pStyle w:val="Heading1"/>
      </w:pPr>
      <w:r>
        <w:t>Objectives of ISW:</w:t>
      </w:r>
    </w:p>
    <w:p>
      <w:r>
        <w:t>1. Developing skills for independent analysis of professional texts and documents.</w:t>
      </w:r>
    </w:p>
    <w:p>
      <w:r>
        <w:t>2. Mastering the ability to write reports, essays, reviews, and professional correspondence.</w:t>
      </w:r>
    </w:p>
    <w:p>
      <w:r>
        <w:t>3. Improving proficiency in specialized vocabulary related to their field (International Relations, Economics, Law, Translation).</w:t>
      </w:r>
    </w:p>
    <w:p>
      <w:r>
        <w:t>4. Strengthening oral and written communication skills for professional and academic purposes.</w:t>
      </w:r>
    </w:p>
    <w:p>
      <w:pPr>
        <w:pStyle w:val="Heading1"/>
      </w:pPr>
      <w:r>
        <w:t>Assignment 1 (Week 2-3): Analysis of Professional Documents</w:t>
      </w:r>
    </w:p>
    <w:p>
      <w:r>
        <w:t>Description: You are required to analyze a professional document (e.g., contract, report, legal document) in your field. Write a brief review outlining the key characteristics of the document, such as structure, language, and main ideas.</w:t>
      </w:r>
    </w:p>
    <w:p>
      <w:pPr>
        <w:pStyle w:val="Heading2"/>
      </w:pPr>
      <w:r>
        <w:t>Guidelines:</w:t>
      </w:r>
    </w:p>
    <w:p>
      <w:r>
        <w:t>1. Study examples of professional documents used in your field.</w:t>
      </w:r>
    </w:p>
    <w:p>
      <w:r>
        <w:t>2. Pay attention to specific terms and phrases used in the document.</w:t>
      </w:r>
    </w:p>
    <w:p>
      <w:r>
        <w:t>3. Prepare a one-page review describing the main elements of the document: its purpose, structure, and key ideas.</w:t>
      </w:r>
    </w:p>
    <w:p>
      <w:pPr>
        <w:pStyle w:val="Heading2"/>
      </w:pPr>
      <w:r>
        <w:t>Assessment Criteria:</w:t>
      </w:r>
    </w:p>
    <w:p>
      <w:r>
        <w:t>- Understanding of the document’s structure and content.</w:t>
      </w:r>
    </w:p>
    <w:p>
      <w:r>
        <w:t>- Accuracy in using professional terminology.</w:t>
      </w:r>
    </w:p>
    <w:p>
      <w:r>
        <w:t>- Clarity and conciseness of the review.</w:t>
      </w:r>
    </w:p>
    <w:p>
      <w:r>
        <w:t>**Deadline:** Week 3</w:t>
      </w:r>
    </w:p>
    <w:p>
      <w:pPr>
        <w:pStyle w:val="Heading1"/>
      </w:pPr>
      <w:r>
        <w:t>Assignment 2 (Week 4-5): Writing a Professional Report</w:t>
      </w:r>
    </w:p>
    <w:p>
      <w:r>
        <w:t>Description: Write a report on a topic related to your professional field (e.g., market review, legal opinion, economic forecast).</w:t>
      </w:r>
    </w:p>
    <w:p>
      <w:pPr>
        <w:pStyle w:val="Heading2"/>
      </w:pPr>
      <w:r>
        <w:t>Guidelines:</w:t>
      </w:r>
    </w:p>
    <w:p>
      <w:r>
        <w:t>1. Use professional terms and specialized vocabulary relevant to your field.</w:t>
      </w:r>
    </w:p>
    <w:p>
      <w:r>
        <w:t>2. Follow the report structure: introduction, main body, conclusions.</w:t>
      </w:r>
    </w:p>
    <w:p>
      <w:r>
        <w:t>3. Focus on accuracy, clarity, and logical argumentation.</w:t>
      </w:r>
    </w:p>
    <w:p>
      <w:pPr>
        <w:pStyle w:val="Heading2"/>
      </w:pPr>
      <w:r>
        <w:t>Assessment Criteria:</w:t>
      </w:r>
    </w:p>
    <w:p>
      <w:r>
        <w:t>- Well-structured report.</w:t>
      </w:r>
    </w:p>
    <w:p>
      <w:r>
        <w:t>- Use of specialized vocabulary.</w:t>
      </w:r>
    </w:p>
    <w:p>
      <w:r>
        <w:t>- Logical and coherent argumentation.</w:t>
      </w:r>
    </w:p>
    <w:p>
      <w:r>
        <w:t>**Deadline:** Week 5</w:t>
      </w:r>
    </w:p>
    <w:p>
      <w:pPr>
        <w:pStyle w:val="Heading1"/>
      </w:pPr>
      <w:r>
        <w:t>Assignment 3 (Week 6-7): Presentation of a Professional Topic</w:t>
      </w:r>
    </w:p>
    <w:p>
      <w:r>
        <w:t>Description: Prepare a presentation on a topic related to your professional field, using appropriate visual materials.</w:t>
      </w:r>
    </w:p>
    <w:p>
      <w:pPr>
        <w:pStyle w:val="Heading2"/>
      </w:pPr>
      <w:r>
        <w:t>Guidelines:</w:t>
      </w:r>
    </w:p>
    <w:p>
      <w:r>
        <w:t>1. Choose a topic that relates to your specialization.</w:t>
      </w:r>
    </w:p>
    <w:p>
      <w:r>
        <w:t>2. Prepare a presentation using key terminology and visual materials (slides, graphs, charts).</w:t>
      </w:r>
    </w:p>
    <w:p>
      <w:r>
        <w:t>3. Practice your oral presentation skills.</w:t>
      </w:r>
    </w:p>
    <w:p>
      <w:pPr>
        <w:pStyle w:val="Heading2"/>
      </w:pPr>
      <w:r>
        <w:t>Assessment Criteria:</w:t>
      </w:r>
    </w:p>
    <w:p>
      <w:r>
        <w:t>- Relevance of the topic to your professional field.</w:t>
      </w:r>
    </w:p>
    <w:p>
      <w:r>
        <w:t>- Proficiency in using specialized vocabulary.</w:t>
      </w:r>
    </w:p>
    <w:p>
      <w:r>
        <w:t>- Oral presentation skills and use of visual aids.</w:t>
      </w:r>
    </w:p>
    <w:p>
      <w:r>
        <w:t>**Deadline:** Week 7</w:t>
      </w:r>
    </w:p>
    <w:p>
      <w:pPr>
        <w:pStyle w:val="Heading1"/>
      </w:pPr>
      <w:r>
        <w:t>Assignment 4 (Week 8-9): Summary and Review of an Academic Article</w:t>
      </w:r>
    </w:p>
    <w:p>
      <w:r>
        <w:t>Description: Read an academic article in your professional field and write a brief summary of the main conclusions, followed by a 1-2 page review.</w:t>
      </w:r>
    </w:p>
    <w:p>
      <w:pPr>
        <w:pStyle w:val="Heading2"/>
      </w:pPr>
      <w:r>
        <w:t>Guidelines:</w:t>
      </w:r>
    </w:p>
    <w:p>
      <w:r>
        <w:t>1. Select a relevant article from a professional journal or collection.</w:t>
      </w:r>
    </w:p>
    <w:p>
      <w:r>
        <w:t>2. Use critical reading techniques to analyze the arguments and conclusions of the article.</w:t>
      </w:r>
    </w:p>
    <w:p>
      <w:r>
        <w:t>3. Write a concise summary, followed by a detailed analysis of the key ideas.</w:t>
      </w:r>
    </w:p>
    <w:p>
      <w:pPr>
        <w:pStyle w:val="Heading2"/>
      </w:pPr>
      <w:r>
        <w:t>Assessment Criteria:</w:t>
      </w:r>
    </w:p>
    <w:p>
      <w:r>
        <w:t>- Understanding of the article’s arguments.</w:t>
      </w:r>
    </w:p>
    <w:p>
      <w:r>
        <w:t>- Quality of analysis.</w:t>
      </w:r>
    </w:p>
    <w:p>
      <w:r>
        <w:t>- Style and accuracy of writing.</w:t>
      </w:r>
    </w:p>
    <w:p>
      <w:r>
        <w:t>**Deadline:** Week 9</w:t>
      </w:r>
    </w:p>
    <w:p>
      <w:pPr>
        <w:pStyle w:val="Heading1"/>
      </w:pPr>
      <w:r>
        <w:t>Guidelines for Completing ISW:</w:t>
      </w:r>
    </w:p>
    <w:p>
      <w:r>
        <w:t>1. **Time management:** Plan your time for each assignment considering the complexity and scope of the task.</w:t>
      </w:r>
    </w:p>
    <w:p>
      <w:r>
        <w:t>2. **Use of resources:** It is recommended to use specialized textbooks and professional articles to complete the tasks.</w:t>
      </w:r>
    </w:p>
    <w:p>
      <w:r>
        <w:t>3. **Consultations:** If needed, students may contact the instructor during consultation hours or via email.</w:t>
      </w:r>
    </w:p>
    <w:p>
      <w:r>
        <w:t>4. **Formatting:** All written assignments should follow academic style guidelines (Times New Roman, size 12, 1.5 line spacing).</w:t>
      </w:r>
    </w:p>
    <w:p>
      <w:pPr>
        <w:pStyle w:val="Heading1"/>
      </w:pPr>
      <w:r>
        <w:t>Assignment Schedule: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Assignment Number</w:t>
            </w:r>
          </w:p>
        </w:tc>
        <w:tc>
          <w:tcPr>
            <w:tcW w:type="dxa" w:w="2880"/>
          </w:tcPr>
          <w:p>
            <w:r>
              <w:t>Assignment Topic</w:t>
            </w:r>
          </w:p>
        </w:tc>
        <w:tc>
          <w:tcPr>
            <w:tcW w:type="dxa" w:w="2880"/>
          </w:tcPr>
          <w:p>
            <w:r>
              <w:t>Deadline</w:t>
            </w:r>
          </w:p>
        </w:tc>
      </w:tr>
      <w:tr>
        <w:tc>
          <w:tcPr>
            <w:tcW w:type="dxa" w:w="2880"/>
          </w:tcPr>
          <w:p>
            <w:r>
              <w:t>Assignment 1</w:t>
            </w:r>
          </w:p>
        </w:tc>
        <w:tc>
          <w:tcPr>
            <w:tcW w:type="dxa" w:w="2880"/>
          </w:tcPr>
          <w:p>
            <w:r>
              <w:t>Analysis of Professional Documents</w:t>
            </w:r>
          </w:p>
        </w:tc>
        <w:tc>
          <w:tcPr>
            <w:tcW w:type="dxa" w:w="2880"/>
          </w:tcPr>
          <w:p>
            <w:r>
              <w:t>Week 3</w:t>
            </w:r>
          </w:p>
        </w:tc>
      </w:tr>
      <w:tr>
        <w:tc>
          <w:tcPr>
            <w:tcW w:type="dxa" w:w="2880"/>
          </w:tcPr>
          <w:p>
            <w:r>
              <w:t>Assignment 2</w:t>
            </w:r>
          </w:p>
        </w:tc>
        <w:tc>
          <w:tcPr>
            <w:tcW w:type="dxa" w:w="2880"/>
          </w:tcPr>
          <w:p>
            <w:r>
              <w:t>Writing a Professional Report</w:t>
            </w:r>
          </w:p>
        </w:tc>
        <w:tc>
          <w:tcPr>
            <w:tcW w:type="dxa" w:w="2880"/>
          </w:tcPr>
          <w:p>
            <w:r>
              <w:t>Week 5</w:t>
            </w:r>
          </w:p>
        </w:tc>
      </w:tr>
      <w:tr>
        <w:tc>
          <w:tcPr>
            <w:tcW w:type="dxa" w:w="2880"/>
          </w:tcPr>
          <w:p>
            <w:r>
              <w:t>Assignment 3</w:t>
            </w:r>
          </w:p>
        </w:tc>
        <w:tc>
          <w:tcPr>
            <w:tcW w:type="dxa" w:w="2880"/>
          </w:tcPr>
          <w:p>
            <w:r>
              <w:t>Presentation of a Professional Topic</w:t>
            </w:r>
          </w:p>
        </w:tc>
        <w:tc>
          <w:tcPr>
            <w:tcW w:type="dxa" w:w="2880"/>
          </w:tcPr>
          <w:p>
            <w:r>
              <w:t>Week 7</w:t>
            </w:r>
          </w:p>
        </w:tc>
      </w:tr>
      <w:tr>
        <w:tc>
          <w:tcPr>
            <w:tcW w:type="dxa" w:w="2880"/>
          </w:tcPr>
          <w:p>
            <w:r>
              <w:t>Assignment 4</w:t>
            </w:r>
          </w:p>
        </w:tc>
        <w:tc>
          <w:tcPr>
            <w:tcW w:type="dxa" w:w="2880"/>
          </w:tcPr>
          <w:p>
            <w:r>
              <w:t>Summary and Review of an Academic Article</w:t>
            </w:r>
          </w:p>
        </w:tc>
        <w:tc>
          <w:tcPr>
            <w:tcW w:type="dxa" w:w="2880"/>
          </w:tcPr>
          <w:p>
            <w:r>
              <w:t>Week 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